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AE3CC" w14:textId="77777777" w:rsidR="00925ED6" w:rsidRDefault="00925ED6" w:rsidP="00886767">
      <w:pPr>
        <w:jc w:val="both"/>
        <w:rPr>
          <w:rFonts w:ascii="Helvetica" w:eastAsia="Times New Roman" w:hAnsi="Helvetica" w:cs="Times New Roman"/>
          <w:color w:val="222222"/>
          <w:sz w:val="21"/>
          <w:szCs w:val="21"/>
          <w:shd w:val="clear" w:color="auto" w:fill="FFFFFF"/>
          <w:lang w:val="en-US"/>
        </w:rPr>
      </w:pPr>
    </w:p>
    <w:p w14:paraId="16F89221" w14:textId="77777777" w:rsidR="00925ED6" w:rsidRPr="00C878ED" w:rsidRDefault="00925ED6" w:rsidP="00886767">
      <w:pPr>
        <w:jc w:val="both"/>
        <w:rPr>
          <w:rFonts w:eastAsia="Times New Roman" w:cstheme="minorHAnsi"/>
          <w:color w:val="222222"/>
          <w:sz w:val="22"/>
          <w:szCs w:val="22"/>
          <w:shd w:val="clear" w:color="auto" w:fill="FFFFFF"/>
          <w:lang w:val="en-US"/>
        </w:rPr>
      </w:pPr>
    </w:p>
    <w:p w14:paraId="707BA052" w14:textId="6DD2B2E3" w:rsidR="001B7694" w:rsidRPr="00C878ED" w:rsidRDefault="00925ED6" w:rsidP="00886767">
      <w:pPr>
        <w:jc w:val="both"/>
        <w:rPr>
          <w:rFonts w:eastAsia="Times New Roman" w:cstheme="minorHAnsi"/>
          <w:color w:val="222222"/>
          <w:sz w:val="22"/>
          <w:szCs w:val="22"/>
          <w:shd w:val="clear" w:color="auto" w:fill="FFFFFF"/>
          <w:lang w:val="en-US"/>
        </w:rPr>
      </w:pPr>
      <w:r w:rsidRPr="00C878ED">
        <w:rPr>
          <w:rFonts w:eastAsia="Times New Roman" w:cstheme="minorHAnsi"/>
          <w:color w:val="222222"/>
          <w:sz w:val="22"/>
          <w:szCs w:val="22"/>
          <w:shd w:val="clear" w:color="auto" w:fill="FFFFFF"/>
          <w:lang w:val="en-US"/>
        </w:rPr>
        <w:t>REHAB@MUELMED : RESEARCH</w:t>
      </w:r>
    </w:p>
    <w:p w14:paraId="47259112" w14:textId="073B3AE1" w:rsidR="00123D3E" w:rsidRPr="00C878ED" w:rsidRDefault="00123D3E" w:rsidP="00886767">
      <w:pPr>
        <w:jc w:val="both"/>
        <w:rPr>
          <w:rFonts w:eastAsia="Times New Roman" w:cstheme="minorHAnsi"/>
          <w:color w:val="222222"/>
          <w:sz w:val="22"/>
          <w:szCs w:val="22"/>
          <w:shd w:val="clear" w:color="auto" w:fill="FFFFFF"/>
          <w:lang w:val="en-US"/>
        </w:rPr>
      </w:pPr>
    </w:p>
    <w:p w14:paraId="27202F8A" w14:textId="1A05E060" w:rsidR="0028144E" w:rsidRPr="0028144E" w:rsidRDefault="0028144E" w:rsidP="0028144E">
      <w:pPr>
        <w:jc w:val="both"/>
        <w:rPr>
          <w:rFonts w:cstheme="minorHAnsi"/>
          <w:b/>
          <w:color w:val="0B9074"/>
          <w:szCs w:val="22"/>
        </w:rPr>
      </w:pPr>
      <w:r w:rsidRPr="0028144E">
        <w:rPr>
          <w:rFonts w:cstheme="minorHAnsi"/>
          <w:b/>
          <w:color w:val="0B9074"/>
          <w:szCs w:val="22"/>
        </w:rPr>
        <w:t>EUROPEAN MULTICENTRE STUDY IN SPINAL CORD INJURY (EMSCI): DATABASE PROJECT</w:t>
      </w:r>
      <w:r w:rsidRPr="0028144E">
        <w:rPr>
          <w:noProof/>
          <w:color w:val="0B9074"/>
          <w:sz w:val="28"/>
          <w:lang w:val="en-US"/>
        </w:rPr>
        <w:t xml:space="preserve"> </w:t>
      </w:r>
    </w:p>
    <w:p w14:paraId="61083263" w14:textId="5123FA40" w:rsidR="001B7694" w:rsidRPr="00C878ED" w:rsidRDefault="0028144E" w:rsidP="00886767">
      <w:pPr>
        <w:jc w:val="both"/>
        <w:rPr>
          <w:rFonts w:cstheme="minorHAnsi"/>
          <w:sz w:val="22"/>
          <w:szCs w:val="22"/>
          <w:lang w:val="en-US"/>
        </w:rPr>
      </w:pPr>
      <w:r>
        <w:rPr>
          <w:noProof/>
          <w:lang w:val="en-US"/>
        </w:rPr>
        <w:drawing>
          <wp:anchor distT="0" distB="0" distL="114300" distR="114300" simplePos="0" relativeHeight="251669504" behindDoc="0" locked="0" layoutInCell="1" allowOverlap="1" wp14:anchorId="584C497E" wp14:editId="312659A2">
            <wp:simplePos x="0" y="0"/>
            <wp:positionH relativeFrom="column">
              <wp:posOffset>-127000</wp:posOffset>
            </wp:positionH>
            <wp:positionV relativeFrom="paragraph">
              <wp:posOffset>218440</wp:posOffset>
            </wp:positionV>
            <wp:extent cx="1028700" cy="511175"/>
            <wp:effectExtent l="0" t="0" r="0" b="0"/>
            <wp:wrapThrough wrapText="bothSides">
              <wp:wrapPolygon edited="0">
                <wp:start x="0" y="0"/>
                <wp:lineTo x="0" y="20929"/>
                <wp:lineTo x="21333" y="20929"/>
                <wp:lineTo x="2133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3-11-16 at 14.32.4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511175"/>
                    </a:xfrm>
                    <a:prstGeom prst="rect">
                      <a:avLst/>
                    </a:prstGeom>
                  </pic:spPr>
                </pic:pic>
              </a:graphicData>
            </a:graphic>
            <wp14:sizeRelH relativeFrom="page">
              <wp14:pctWidth>0</wp14:pctWidth>
            </wp14:sizeRelH>
            <wp14:sizeRelV relativeFrom="page">
              <wp14:pctHeight>0</wp14:pctHeight>
            </wp14:sizeRelV>
          </wp:anchor>
        </w:drawing>
      </w:r>
      <w:r w:rsidR="00123D3E" w:rsidRPr="00C878ED">
        <w:rPr>
          <w:rFonts w:cstheme="minorHAnsi"/>
          <w:noProof/>
          <w:sz w:val="22"/>
          <w:szCs w:val="22"/>
          <w:lang w:val="en-US"/>
        </w:rPr>
        <mc:AlternateContent>
          <mc:Choice Requires="wps">
            <w:drawing>
              <wp:anchor distT="0" distB="0" distL="114300" distR="114300" simplePos="0" relativeHeight="251659264" behindDoc="0" locked="0" layoutInCell="1" allowOverlap="1" wp14:anchorId="563E89EF" wp14:editId="628513EE">
                <wp:simplePos x="0" y="0"/>
                <wp:positionH relativeFrom="column">
                  <wp:posOffset>19455</wp:posOffset>
                </wp:positionH>
                <wp:positionV relativeFrom="paragraph">
                  <wp:posOffset>153805</wp:posOffset>
                </wp:positionV>
                <wp:extent cx="6079788" cy="0"/>
                <wp:effectExtent l="0" t="0" r="16510" b="12700"/>
                <wp:wrapNone/>
                <wp:docPr id="3" name="Straight Connector 3"/>
                <wp:cNvGraphicFramePr/>
                <a:graphic xmlns:a="http://schemas.openxmlformats.org/drawingml/2006/main">
                  <a:graphicData uri="http://schemas.microsoft.com/office/word/2010/wordprocessingShape">
                    <wps:wsp>
                      <wps:cNvCnPr/>
                      <wps:spPr>
                        <a:xfrm>
                          <a:off x="0" y="0"/>
                          <a:ext cx="6079788"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E0A2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2.1pt" to="480.25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" strokecolor="#7f7f7f [1612]" strokeweight=".5pt">
                <v:stroke joinstyle="miter"/>
              </v:line>
            </w:pict>
          </mc:Fallback>
        </mc:AlternateContent>
      </w:r>
    </w:p>
    <w:p w14:paraId="0D2A3820" w14:textId="2D3E7BE6" w:rsidR="001B7694" w:rsidRPr="00C878ED" w:rsidRDefault="001B7694" w:rsidP="00886767">
      <w:pPr>
        <w:jc w:val="both"/>
        <w:rPr>
          <w:rFonts w:cstheme="minorHAnsi"/>
          <w:sz w:val="22"/>
          <w:szCs w:val="22"/>
          <w:lang w:val="en-US"/>
        </w:rPr>
      </w:pPr>
    </w:p>
    <w:p w14:paraId="623DD6EA" w14:textId="714AF7A1" w:rsidR="003C25BD" w:rsidRPr="009D50BF" w:rsidRDefault="003C25BD" w:rsidP="009D50BF">
      <w:pPr>
        <w:ind w:left="360"/>
        <w:jc w:val="both"/>
        <w:rPr>
          <w:rFonts w:ascii="Calibri" w:eastAsia="Times New Roman" w:hAnsi="Calibri" w:cs="Calibri"/>
          <w:color w:val="0F0F0F"/>
        </w:rPr>
      </w:pPr>
    </w:p>
    <w:p w14:paraId="2619E9FD" w14:textId="488DF4F7" w:rsidR="0028144E" w:rsidRDefault="006C2565" w:rsidP="00143B3A">
      <w:pPr>
        <w:jc w:val="both"/>
        <w:rPr>
          <w:rFonts w:cstheme="minorHAnsi"/>
          <w:b/>
          <w:sz w:val="22"/>
          <w:szCs w:val="22"/>
          <w:u w:val="single"/>
        </w:rPr>
      </w:pPr>
      <w:r w:rsidRPr="006C2565">
        <w:rPr>
          <w:noProof/>
          <w:lang w:val="en-US"/>
        </w:rPr>
        <w:t xml:space="preserve"> </w:t>
      </w:r>
    </w:p>
    <w:p w14:paraId="08FB7476" w14:textId="77777777" w:rsidR="0028144E" w:rsidRPr="0028144E" w:rsidRDefault="0028144E" w:rsidP="00143B3A">
      <w:pPr>
        <w:jc w:val="both"/>
        <w:rPr>
          <w:rFonts w:cstheme="minorHAnsi"/>
          <w:b/>
          <w:sz w:val="22"/>
          <w:szCs w:val="22"/>
          <w:u w:val="single"/>
        </w:rPr>
      </w:pPr>
    </w:p>
    <w:p w14:paraId="6B7A56C9" w14:textId="679A50C8" w:rsidR="00143B3A" w:rsidRPr="0028144E" w:rsidRDefault="00143B3A" w:rsidP="00143B3A">
      <w:pPr>
        <w:jc w:val="both"/>
        <w:rPr>
          <w:rFonts w:cstheme="minorHAnsi"/>
          <w:b/>
          <w:sz w:val="22"/>
          <w:szCs w:val="22"/>
          <w:u w:val="single"/>
        </w:rPr>
      </w:pPr>
      <w:r w:rsidRPr="00C878ED">
        <w:rPr>
          <w:rFonts w:cstheme="minorHAnsi"/>
          <w:b/>
          <w:sz w:val="22"/>
          <w:szCs w:val="22"/>
        </w:rPr>
        <w:t xml:space="preserve">Short background: </w:t>
      </w:r>
    </w:p>
    <w:p w14:paraId="74922CC9" w14:textId="1EC716AA" w:rsidR="00143B3A" w:rsidRPr="00C878ED" w:rsidRDefault="00143B3A" w:rsidP="00143B3A">
      <w:pPr>
        <w:jc w:val="both"/>
        <w:rPr>
          <w:rFonts w:cstheme="minorHAnsi"/>
          <w:sz w:val="22"/>
          <w:szCs w:val="22"/>
          <w:lang w:val="en-GB"/>
        </w:rPr>
      </w:pPr>
      <w:r w:rsidRPr="00C878ED">
        <w:rPr>
          <w:rFonts w:cstheme="minorHAnsi"/>
          <w:sz w:val="22"/>
          <w:szCs w:val="22"/>
        </w:rPr>
        <w:t xml:space="preserve">The European Multicentre Study on Spinal Cord Injury (EMSCI) is an international collaboration, based in Zurich, which standardise examination and recording of outcomes in spinal cord injury. The procedures and examinations are already in use in more than </w:t>
      </w:r>
      <w:r w:rsidR="00CE58E7">
        <w:rPr>
          <w:rFonts w:cstheme="minorHAnsi"/>
          <w:sz w:val="22"/>
          <w:szCs w:val="22"/>
        </w:rPr>
        <w:t>twenty-two</w:t>
      </w:r>
      <w:bookmarkStart w:id="0" w:name="_GoBack"/>
      <w:bookmarkEnd w:id="0"/>
      <w:r w:rsidR="00CE58E7">
        <w:rPr>
          <w:rFonts w:cstheme="minorHAnsi"/>
          <w:sz w:val="22"/>
          <w:szCs w:val="22"/>
        </w:rPr>
        <w:t xml:space="preserve"> </w:t>
      </w:r>
      <w:r w:rsidRPr="00C878ED">
        <w:rPr>
          <w:rFonts w:cstheme="minorHAnsi"/>
          <w:sz w:val="22"/>
          <w:szCs w:val="22"/>
        </w:rPr>
        <w:t>European centres (including centres in Germany, Spain, Czech Republic, Switzerland, Italy and Austria ), one UK, one Indian and two Canadian Centres</w:t>
      </w:r>
      <w:r w:rsidRPr="00C878ED">
        <w:rPr>
          <w:rFonts w:cstheme="minorHAnsi"/>
          <w:sz w:val="22"/>
          <w:szCs w:val="22"/>
          <w:lang w:val="en-GB"/>
        </w:rPr>
        <w:t xml:space="preserve">. </w:t>
      </w:r>
    </w:p>
    <w:p w14:paraId="1351AACD" w14:textId="77777777" w:rsidR="003C25BD" w:rsidRPr="00C878ED" w:rsidRDefault="003C25BD" w:rsidP="00143B3A">
      <w:pPr>
        <w:jc w:val="both"/>
        <w:rPr>
          <w:rFonts w:cstheme="minorHAnsi"/>
          <w:sz w:val="22"/>
          <w:szCs w:val="22"/>
        </w:rPr>
      </w:pPr>
    </w:p>
    <w:p w14:paraId="26944047" w14:textId="11308225" w:rsidR="00143B3A" w:rsidRDefault="00143B3A" w:rsidP="00143B3A">
      <w:pPr>
        <w:jc w:val="both"/>
        <w:rPr>
          <w:rFonts w:cstheme="minorHAnsi"/>
          <w:sz w:val="22"/>
          <w:szCs w:val="22"/>
        </w:rPr>
      </w:pPr>
      <w:r w:rsidRPr="00C878ED">
        <w:rPr>
          <w:rFonts w:cstheme="minorHAnsi"/>
          <w:sz w:val="22"/>
          <w:szCs w:val="22"/>
        </w:rPr>
        <w:t xml:space="preserve">EMSCI has been IS0 9001:2008 certified since August 2010. The network has established a Quality Management System for standardized assessment of spinal cord injured participants and evaluation of their medical course. EMSCI does not undertake new treatments or interventions but provides a template  for systematic examination of spinal patients in the expectation of future trials of neuroprotective and </w:t>
      </w:r>
      <w:r w:rsidR="003C25BD" w:rsidRPr="00C878ED">
        <w:rPr>
          <w:rFonts w:cstheme="minorHAnsi"/>
          <w:sz w:val="22"/>
          <w:szCs w:val="22"/>
        </w:rPr>
        <w:t>neurodegenerative</w:t>
      </w:r>
      <w:r w:rsidRPr="00C878ED">
        <w:rPr>
          <w:rFonts w:cstheme="minorHAnsi"/>
          <w:sz w:val="22"/>
          <w:szCs w:val="22"/>
        </w:rPr>
        <w:t xml:space="preserve"> </w:t>
      </w:r>
      <w:r w:rsidR="003C25BD" w:rsidRPr="00C878ED">
        <w:rPr>
          <w:rFonts w:cstheme="minorHAnsi"/>
          <w:sz w:val="22"/>
          <w:szCs w:val="22"/>
        </w:rPr>
        <w:t>treatment. There</w:t>
      </w:r>
      <w:r w:rsidRPr="00C878ED">
        <w:rPr>
          <w:rFonts w:cstheme="minorHAnsi"/>
          <w:sz w:val="22"/>
          <w:szCs w:val="22"/>
        </w:rPr>
        <w:t xml:space="preserve"> is no comparable benchmark of outcomes in spinal cord injury. Since launch of the project in 2004 to date eighty four papers have been published using the EMSCI platform.  There have been international proposals for a standard spinal cord injury dataset and EMSCI is the closest project to this ideal. </w:t>
      </w:r>
    </w:p>
    <w:p w14:paraId="7921B43C" w14:textId="77777777" w:rsidR="0028144E" w:rsidRDefault="0028144E" w:rsidP="0028144E">
      <w:pPr>
        <w:jc w:val="both"/>
        <w:rPr>
          <w:rFonts w:cstheme="minorHAnsi"/>
          <w:sz w:val="22"/>
          <w:szCs w:val="22"/>
          <w:lang w:val="en-US"/>
        </w:rPr>
      </w:pPr>
    </w:p>
    <w:p w14:paraId="1D0C4D52" w14:textId="174C1E78" w:rsidR="0028144E" w:rsidRPr="00C878ED" w:rsidRDefault="0028144E" w:rsidP="0028144E">
      <w:pPr>
        <w:jc w:val="both"/>
        <w:rPr>
          <w:rFonts w:cstheme="minorHAnsi"/>
          <w:b/>
          <w:sz w:val="22"/>
          <w:szCs w:val="22"/>
        </w:rPr>
      </w:pPr>
      <w:r>
        <w:rPr>
          <w:rFonts w:cstheme="minorHAnsi"/>
          <w:sz w:val="22"/>
          <w:szCs w:val="22"/>
          <w:lang w:val="en-US"/>
        </w:rPr>
        <w:t xml:space="preserve">In January 2024 </w:t>
      </w:r>
      <w:proofErr w:type="spellStart"/>
      <w:r w:rsidRPr="00CC05EB">
        <w:rPr>
          <w:rFonts w:cstheme="minorHAnsi"/>
          <w:b/>
          <w:sz w:val="22"/>
          <w:szCs w:val="22"/>
          <w:lang w:val="en-US"/>
        </w:rPr>
        <w:t>Rehab@Muelmed</w:t>
      </w:r>
      <w:proofErr w:type="spellEnd"/>
      <w:r w:rsidRPr="00CC05EB">
        <w:rPr>
          <w:rFonts w:cstheme="minorHAnsi"/>
          <w:b/>
          <w:sz w:val="22"/>
          <w:szCs w:val="22"/>
          <w:lang w:val="en-US"/>
        </w:rPr>
        <w:t>, Mediclinic, Pretoria, South Africa has been accepted as a member of  EMSCI.</w:t>
      </w:r>
      <w:r w:rsidRPr="004A0062">
        <w:rPr>
          <w:rFonts w:cstheme="minorHAnsi"/>
          <w:sz w:val="22"/>
          <w:szCs w:val="22"/>
          <w:lang w:val="en-US"/>
        </w:rPr>
        <w:t xml:space="preserve"> </w:t>
      </w:r>
      <w:r w:rsidRPr="00527F44">
        <w:rPr>
          <w:rFonts w:cstheme="minorHAnsi"/>
          <w:sz w:val="22"/>
          <w:szCs w:val="22"/>
          <w:lang w:val="en-US"/>
        </w:rPr>
        <w:t>European Multicenter Study about Spinal Cord Injury</w:t>
      </w:r>
      <w:r>
        <w:rPr>
          <w:rFonts w:cstheme="minorHAnsi"/>
          <w:sz w:val="22"/>
          <w:szCs w:val="22"/>
          <w:lang w:val="en-US"/>
        </w:rPr>
        <w:t xml:space="preserve"> (EMSCI</w:t>
      </w:r>
      <w:r w:rsidRPr="00527F44">
        <w:rPr>
          <w:rFonts w:cstheme="minorHAnsi"/>
          <w:sz w:val="22"/>
          <w:szCs w:val="22"/>
          <w:lang w:val="en-US"/>
        </w:rPr>
        <w:t>) is an internationally</w:t>
      </w:r>
      <w:r>
        <w:rPr>
          <w:rFonts w:cstheme="minorHAnsi"/>
          <w:sz w:val="22"/>
          <w:szCs w:val="22"/>
          <w:lang w:val="en-US"/>
        </w:rPr>
        <w:t xml:space="preserve"> r</w:t>
      </w:r>
      <w:r w:rsidRPr="00527F44">
        <w:rPr>
          <w:rFonts w:cstheme="minorHAnsi"/>
          <w:sz w:val="22"/>
          <w:szCs w:val="22"/>
          <w:lang w:val="en-US"/>
        </w:rPr>
        <w:t>ecognized and scientifically successful clinical spinal cord injury network</w:t>
      </w:r>
      <w:r>
        <w:rPr>
          <w:rFonts w:cstheme="minorHAnsi"/>
          <w:sz w:val="22"/>
          <w:szCs w:val="22"/>
          <w:lang w:val="en-US"/>
        </w:rPr>
        <w:t xml:space="preserve">. </w:t>
      </w:r>
    </w:p>
    <w:p w14:paraId="13257A13" w14:textId="77777777" w:rsidR="0028144E" w:rsidRPr="00C878ED" w:rsidRDefault="0028144E" w:rsidP="00143B3A">
      <w:pPr>
        <w:jc w:val="both"/>
        <w:rPr>
          <w:rFonts w:cstheme="minorHAnsi"/>
          <w:sz w:val="22"/>
          <w:szCs w:val="22"/>
          <w:lang w:val="en-GB"/>
        </w:rPr>
      </w:pPr>
    </w:p>
    <w:p w14:paraId="2072BDDC" w14:textId="7BFDDC70" w:rsidR="00143B3A" w:rsidRPr="00C878ED" w:rsidRDefault="00143B3A" w:rsidP="00143B3A">
      <w:pPr>
        <w:jc w:val="both"/>
        <w:rPr>
          <w:rFonts w:cstheme="minorHAnsi"/>
          <w:sz w:val="22"/>
          <w:szCs w:val="22"/>
        </w:rPr>
      </w:pPr>
      <w:r w:rsidRPr="00C878ED">
        <w:rPr>
          <w:rFonts w:cstheme="minorHAnsi"/>
          <w:sz w:val="22"/>
          <w:szCs w:val="22"/>
        </w:rPr>
        <w:t xml:space="preserve">This will in return allow the </w:t>
      </w:r>
      <w:r w:rsidRPr="00C878ED">
        <w:rPr>
          <w:rFonts w:cstheme="minorHAnsi"/>
          <w:bCs/>
          <w:sz w:val="22"/>
          <w:szCs w:val="22"/>
        </w:rPr>
        <w:t>Rehab@Muelmed,</w:t>
      </w:r>
      <w:r w:rsidRPr="00C878ED">
        <w:rPr>
          <w:rFonts w:cstheme="minorHAnsi"/>
          <w:sz w:val="22"/>
          <w:szCs w:val="22"/>
        </w:rPr>
        <w:t xml:space="preserve"> to associate with peer units in Europe and built up a close collaboration to discuss, plan and realize prospective studies from collected data including:</w:t>
      </w:r>
    </w:p>
    <w:p w14:paraId="6CEA6122" w14:textId="77777777" w:rsidR="00143B3A" w:rsidRPr="00C878ED" w:rsidRDefault="00143B3A" w:rsidP="00143B3A">
      <w:pPr>
        <w:pStyle w:val="ListParagraph"/>
        <w:numPr>
          <w:ilvl w:val="0"/>
          <w:numId w:val="9"/>
        </w:numPr>
        <w:spacing w:after="200" w:line="276" w:lineRule="auto"/>
        <w:jc w:val="both"/>
        <w:rPr>
          <w:rFonts w:cstheme="minorHAnsi"/>
          <w:sz w:val="22"/>
          <w:szCs w:val="22"/>
        </w:rPr>
      </w:pPr>
      <w:r w:rsidRPr="00C878ED">
        <w:rPr>
          <w:rFonts w:cstheme="minorHAnsi"/>
          <w:sz w:val="22"/>
          <w:szCs w:val="22"/>
        </w:rPr>
        <w:t>the relationship between muscle strength and functional measurements</w:t>
      </w:r>
    </w:p>
    <w:p w14:paraId="769D48BD" w14:textId="77777777" w:rsidR="00143B3A" w:rsidRPr="00C878ED" w:rsidRDefault="00143B3A" w:rsidP="00143B3A">
      <w:pPr>
        <w:pStyle w:val="ListParagraph"/>
        <w:numPr>
          <w:ilvl w:val="0"/>
          <w:numId w:val="9"/>
        </w:numPr>
        <w:spacing w:after="200" w:line="276" w:lineRule="auto"/>
        <w:jc w:val="both"/>
        <w:rPr>
          <w:rFonts w:cstheme="minorHAnsi"/>
          <w:sz w:val="22"/>
          <w:szCs w:val="22"/>
        </w:rPr>
      </w:pPr>
      <w:r w:rsidRPr="00C878ED">
        <w:rPr>
          <w:rFonts w:cstheme="minorHAnsi"/>
          <w:sz w:val="22"/>
          <w:szCs w:val="22"/>
        </w:rPr>
        <w:t>the prognostic value of the measurement outcome</w:t>
      </w:r>
    </w:p>
    <w:p w14:paraId="0AFC7060" w14:textId="14CF09C5" w:rsidR="00143B3A" w:rsidRPr="00C878ED" w:rsidRDefault="00143B3A" w:rsidP="00143B3A">
      <w:pPr>
        <w:pStyle w:val="ListParagraph"/>
        <w:numPr>
          <w:ilvl w:val="0"/>
          <w:numId w:val="9"/>
        </w:numPr>
        <w:spacing w:after="200" w:line="276" w:lineRule="auto"/>
        <w:jc w:val="both"/>
        <w:rPr>
          <w:rFonts w:cstheme="minorHAnsi"/>
          <w:sz w:val="22"/>
          <w:szCs w:val="22"/>
        </w:rPr>
      </w:pPr>
      <w:r w:rsidRPr="00C878ED">
        <w:rPr>
          <w:rFonts w:cstheme="minorHAnsi"/>
          <w:sz w:val="22"/>
          <w:szCs w:val="22"/>
        </w:rPr>
        <w:t>the mechanisms of spontaneous recovery</w:t>
      </w:r>
    </w:p>
    <w:p w14:paraId="24DA7FFF" w14:textId="77777777" w:rsidR="003C25BD" w:rsidRPr="00C878ED" w:rsidRDefault="003C25BD" w:rsidP="003C25BD">
      <w:pPr>
        <w:pStyle w:val="ListParagraph"/>
        <w:numPr>
          <w:ilvl w:val="0"/>
          <w:numId w:val="9"/>
        </w:numPr>
        <w:jc w:val="both"/>
        <w:rPr>
          <w:rFonts w:cstheme="minorHAnsi"/>
          <w:b/>
          <w:sz w:val="22"/>
          <w:szCs w:val="22"/>
        </w:rPr>
      </w:pPr>
      <w:r w:rsidRPr="00C878ED">
        <w:rPr>
          <w:rFonts w:cstheme="minorHAnsi"/>
          <w:sz w:val="22"/>
          <w:szCs w:val="22"/>
        </w:rPr>
        <w:t>the efficacy of new treatment strategies.</w:t>
      </w:r>
    </w:p>
    <w:p w14:paraId="35C1AFA4" w14:textId="77777777" w:rsidR="0028144E" w:rsidRDefault="0028144E" w:rsidP="003C25BD">
      <w:pPr>
        <w:spacing w:after="200" w:line="276" w:lineRule="auto"/>
        <w:jc w:val="both"/>
        <w:rPr>
          <w:rFonts w:cstheme="minorHAnsi"/>
          <w:sz w:val="22"/>
          <w:szCs w:val="22"/>
        </w:rPr>
      </w:pPr>
    </w:p>
    <w:p w14:paraId="1310E934" w14:textId="31AF8658" w:rsidR="003C25BD" w:rsidRPr="00C878ED" w:rsidRDefault="003C25BD" w:rsidP="003C25BD">
      <w:pPr>
        <w:spacing w:after="200" w:line="276" w:lineRule="auto"/>
        <w:jc w:val="both"/>
        <w:rPr>
          <w:rFonts w:cstheme="minorHAnsi"/>
          <w:b/>
          <w:sz w:val="22"/>
          <w:szCs w:val="22"/>
        </w:rPr>
      </w:pPr>
      <w:proofErr w:type="spellStart"/>
      <w:r w:rsidRPr="00C878ED">
        <w:rPr>
          <w:rFonts w:cstheme="minorHAnsi"/>
          <w:b/>
          <w:bCs/>
          <w:sz w:val="22"/>
          <w:szCs w:val="22"/>
        </w:rPr>
        <w:t>Rehab@Muelmed</w:t>
      </w:r>
      <w:proofErr w:type="spellEnd"/>
      <w:r w:rsidRPr="00C878ED">
        <w:rPr>
          <w:rFonts w:cstheme="minorHAnsi"/>
          <w:b/>
          <w:sz w:val="22"/>
          <w:szCs w:val="22"/>
        </w:rPr>
        <w:t xml:space="preserve"> EMSCI Current status: </w:t>
      </w:r>
    </w:p>
    <w:p w14:paraId="1FDF9CFC" w14:textId="77777777" w:rsidR="009043AF" w:rsidRPr="00C878ED" w:rsidRDefault="009043AF" w:rsidP="00C878ED">
      <w:pPr>
        <w:pStyle w:val="ListParagraph"/>
        <w:numPr>
          <w:ilvl w:val="0"/>
          <w:numId w:val="12"/>
        </w:numPr>
        <w:shd w:val="clear" w:color="auto" w:fill="FFFFFF"/>
        <w:jc w:val="both"/>
        <w:rPr>
          <w:rFonts w:eastAsia="Times New Roman" w:cstheme="minorHAnsi"/>
          <w:b/>
          <w:color w:val="222222"/>
          <w:sz w:val="22"/>
          <w:szCs w:val="22"/>
        </w:rPr>
      </w:pPr>
      <w:r w:rsidRPr="00C878ED">
        <w:rPr>
          <w:rFonts w:eastAsia="Times New Roman" w:cstheme="minorHAnsi"/>
          <w:b/>
          <w:color w:val="222222"/>
          <w:sz w:val="22"/>
          <w:szCs w:val="22"/>
        </w:rPr>
        <w:t>Ethics approval</w:t>
      </w:r>
    </w:p>
    <w:p w14:paraId="64DDB235" w14:textId="63ADCB1E" w:rsidR="00C878ED" w:rsidRPr="0028144E" w:rsidRDefault="009043AF" w:rsidP="0028144E">
      <w:pPr>
        <w:shd w:val="clear" w:color="auto" w:fill="FFFFFF"/>
        <w:ind w:left="720"/>
        <w:jc w:val="both"/>
        <w:rPr>
          <w:rFonts w:eastAsia="Times New Roman" w:cstheme="minorHAnsi"/>
          <w:color w:val="000000" w:themeColor="text1"/>
          <w:sz w:val="22"/>
          <w:szCs w:val="22"/>
        </w:rPr>
      </w:pPr>
      <w:r w:rsidRPr="00C878ED">
        <w:rPr>
          <w:rFonts w:eastAsia="Times New Roman" w:cstheme="minorHAnsi"/>
          <w:color w:val="000000" w:themeColor="text1"/>
          <w:sz w:val="22"/>
          <w:szCs w:val="22"/>
        </w:rPr>
        <w:t>Ethical approval for the study from the HREC of the University of Pretoria (with Dr Francois Theron as PI</w:t>
      </w:r>
      <w:r w:rsidR="0028144E">
        <w:rPr>
          <w:rFonts w:eastAsia="Times New Roman" w:cstheme="minorHAnsi"/>
          <w:color w:val="000000" w:themeColor="text1"/>
          <w:sz w:val="22"/>
          <w:szCs w:val="22"/>
        </w:rPr>
        <w:t xml:space="preserve"> and Dr Annette-Christi Barnard as Research Officer)</w:t>
      </w:r>
      <w:r w:rsidRPr="00C878ED">
        <w:rPr>
          <w:rFonts w:eastAsia="Times New Roman" w:cstheme="minorHAnsi"/>
          <w:color w:val="000000" w:themeColor="text1"/>
          <w:sz w:val="22"/>
          <w:szCs w:val="22"/>
        </w:rPr>
        <w:t xml:space="preserve"> has been received.</w:t>
      </w:r>
    </w:p>
    <w:p w14:paraId="3A4271E4" w14:textId="76FB8E09" w:rsidR="009043AF" w:rsidRPr="00C878ED" w:rsidRDefault="00C878ED" w:rsidP="00C878ED">
      <w:pPr>
        <w:pStyle w:val="ListParagraph"/>
        <w:numPr>
          <w:ilvl w:val="0"/>
          <w:numId w:val="12"/>
        </w:numPr>
        <w:rPr>
          <w:rFonts w:cstheme="minorHAnsi"/>
          <w:b/>
          <w:sz w:val="22"/>
          <w:szCs w:val="22"/>
        </w:rPr>
      </w:pPr>
      <w:r w:rsidRPr="00C878ED">
        <w:rPr>
          <w:rFonts w:cstheme="minorHAnsi"/>
          <w:b/>
          <w:sz w:val="22"/>
          <w:szCs w:val="22"/>
        </w:rPr>
        <w:t>EMSCI P</w:t>
      </w:r>
      <w:r w:rsidR="009043AF" w:rsidRPr="00C878ED">
        <w:rPr>
          <w:rFonts w:cstheme="minorHAnsi"/>
          <w:b/>
          <w:sz w:val="22"/>
          <w:szCs w:val="22"/>
        </w:rPr>
        <w:t xml:space="preserve">rotocol </w:t>
      </w:r>
      <w:r w:rsidRPr="00C878ED">
        <w:rPr>
          <w:rFonts w:cstheme="minorHAnsi"/>
          <w:b/>
          <w:sz w:val="22"/>
          <w:szCs w:val="22"/>
        </w:rPr>
        <w:t>and database test implementation</w:t>
      </w:r>
    </w:p>
    <w:p w14:paraId="113C3078" w14:textId="627BFFF7" w:rsidR="0029222D" w:rsidRDefault="009043AF" w:rsidP="0028144E">
      <w:pPr>
        <w:ind w:left="720"/>
        <w:jc w:val="both"/>
        <w:rPr>
          <w:rFonts w:cstheme="minorHAnsi"/>
          <w:bCs/>
          <w:sz w:val="22"/>
          <w:szCs w:val="22"/>
        </w:rPr>
      </w:pPr>
      <w:r w:rsidRPr="00C878ED">
        <w:rPr>
          <w:rFonts w:cstheme="minorHAnsi"/>
          <w:sz w:val="22"/>
          <w:szCs w:val="22"/>
        </w:rPr>
        <w:t xml:space="preserve">Study design, eCRF and questionnaire assembly was reviewed and vetted by a team with members from </w:t>
      </w:r>
      <w:r w:rsidRPr="00C878ED">
        <w:rPr>
          <w:rFonts w:cstheme="minorHAnsi"/>
          <w:bCs/>
          <w:sz w:val="22"/>
          <w:szCs w:val="22"/>
        </w:rPr>
        <w:t>Rehab@Muelmed</w:t>
      </w:r>
      <w:r w:rsidR="00C878ED" w:rsidRPr="00C878ED">
        <w:rPr>
          <w:rFonts w:cstheme="minorHAnsi"/>
          <w:bCs/>
          <w:sz w:val="22"/>
          <w:szCs w:val="22"/>
        </w:rPr>
        <w:t xml:space="preserve"> (incl. research coordinator and treating MDT) to understand how it can be implemented into the standard clinical regime. </w:t>
      </w:r>
    </w:p>
    <w:p w14:paraId="4A179B52" w14:textId="4AB689FE" w:rsidR="0028144E" w:rsidRPr="00CE58E7" w:rsidRDefault="00CE58E7" w:rsidP="0028144E">
      <w:pPr>
        <w:pStyle w:val="ListParagraph"/>
        <w:numPr>
          <w:ilvl w:val="0"/>
          <w:numId w:val="12"/>
        </w:numPr>
        <w:jc w:val="both"/>
        <w:rPr>
          <w:rFonts w:cstheme="minorHAnsi"/>
          <w:b/>
          <w:sz w:val="22"/>
          <w:szCs w:val="22"/>
        </w:rPr>
      </w:pPr>
      <w:r>
        <w:rPr>
          <w:rFonts w:cstheme="minorHAnsi"/>
          <w:b/>
          <w:sz w:val="22"/>
          <w:szCs w:val="22"/>
        </w:rPr>
        <w:t xml:space="preserve">First </w:t>
      </w:r>
      <w:r w:rsidR="0028144E" w:rsidRPr="00CE58E7">
        <w:rPr>
          <w:rFonts w:cstheme="minorHAnsi"/>
          <w:b/>
          <w:sz w:val="22"/>
          <w:szCs w:val="22"/>
        </w:rPr>
        <w:t xml:space="preserve">Coreset have been approved </w:t>
      </w:r>
      <w:r w:rsidRPr="00CE58E7">
        <w:rPr>
          <w:rFonts w:cstheme="minorHAnsi"/>
          <w:sz w:val="22"/>
          <w:szCs w:val="22"/>
        </w:rPr>
        <w:t>by the main study site in Zurich</w:t>
      </w:r>
      <w:r>
        <w:rPr>
          <w:rFonts w:cstheme="minorHAnsi"/>
          <w:sz w:val="22"/>
          <w:szCs w:val="22"/>
        </w:rPr>
        <w:t>.</w:t>
      </w:r>
    </w:p>
    <w:sectPr w:rsidR="0028144E" w:rsidRPr="00CE58E7" w:rsidSect="006E1021">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3918" w14:textId="77777777" w:rsidR="006E6769" w:rsidRDefault="006E6769" w:rsidP="00E91E53">
      <w:r>
        <w:separator/>
      </w:r>
    </w:p>
  </w:endnote>
  <w:endnote w:type="continuationSeparator" w:id="0">
    <w:p w14:paraId="2C0BF085" w14:textId="77777777" w:rsidR="006E6769" w:rsidRDefault="006E6769" w:rsidP="00E9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7653" w14:textId="75CE00DE" w:rsidR="00E91E53" w:rsidRPr="00925ED6" w:rsidRDefault="00925ED6" w:rsidP="00925ED6">
    <w:pPr>
      <w:pStyle w:val="Footer"/>
      <w:jc w:val="right"/>
      <w:rPr>
        <w:sz w:val="20"/>
        <w:szCs w:val="20"/>
        <w:lang w:val="en-US"/>
      </w:rPr>
    </w:pPr>
    <w:r w:rsidRPr="00925ED6">
      <w:rPr>
        <w:color w:val="267960"/>
        <w:sz w:val="20"/>
        <w:szCs w:val="20"/>
        <w:lang w:val="en-US"/>
      </w:rPr>
      <w:t>RESEARCH</w:t>
    </w:r>
    <w:r w:rsidRPr="00925ED6">
      <w:rPr>
        <w:sz w:val="20"/>
        <w:szCs w:val="20"/>
        <w:lang w:val="en-US"/>
      </w:rPr>
      <w:t>|</w:t>
    </w:r>
    <w:r>
      <w:rPr>
        <w:sz w:val="20"/>
        <w:szCs w:val="20"/>
        <w:lang w:val="en-US"/>
      </w:rPr>
      <w:t xml:space="preserve"> </w:t>
    </w:r>
    <w:r w:rsidRPr="00925ED6">
      <w:rPr>
        <w:sz w:val="20"/>
        <w:szCs w:val="20"/>
        <w:lang w:val="en-US"/>
      </w:rPr>
      <w:t xml:space="preserve">Current research lines and status| </w:t>
    </w:r>
    <w:r w:rsidR="00143B3A">
      <w:rPr>
        <w:sz w:val="20"/>
        <w:szCs w:val="20"/>
        <w:lang w:val="en-US"/>
      </w:rPr>
      <w:t>November</w:t>
    </w:r>
    <w:r w:rsidRPr="00925ED6">
      <w:rPr>
        <w:sz w:val="20"/>
        <w:szCs w:val="20"/>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58209" w14:textId="77777777" w:rsidR="006E6769" w:rsidRDefault="006E6769" w:rsidP="00E91E53">
      <w:r>
        <w:separator/>
      </w:r>
    </w:p>
  </w:footnote>
  <w:footnote w:type="continuationSeparator" w:id="0">
    <w:p w14:paraId="7586F7F2" w14:textId="77777777" w:rsidR="006E6769" w:rsidRDefault="006E6769" w:rsidP="00E91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BE35" w14:textId="2B43186F" w:rsidR="00E91E53" w:rsidRDefault="00925ED6">
    <w:pPr>
      <w:pStyle w:val="Header"/>
    </w:pPr>
    <w:r>
      <w:ptab w:relativeTo="margin" w:alignment="center" w:leader="none"/>
    </w:r>
    <w:r>
      <w:ptab w:relativeTo="margin" w:alignment="right" w:leader="none"/>
    </w:r>
    <w:r>
      <w:rPr>
        <w:noProof/>
      </w:rPr>
      <w:drawing>
        <wp:inline distT="0" distB="0" distL="0" distR="0" wp14:anchorId="13645565" wp14:editId="05A39EFA">
          <wp:extent cx="1511300" cy="8113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hab@MeulmedLOGOcolor (1).png"/>
                  <pic:cNvPicPr/>
                </pic:nvPicPr>
                <pic:blipFill>
                  <a:blip r:embed="rId1">
                    <a:alphaModFix amt="85000"/>
                    <a:extLst>
                      <a:ext uri="{28A0092B-C50C-407E-A947-70E740481C1C}">
                        <a14:useLocalDpi xmlns:a14="http://schemas.microsoft.com/office/drawing/2010/main" val="0"/>
                      </a:ext>
                    </a:extLst>
                  </a:blip>
                  <a:stretch>
                    <a:fillRect/>
                  </a:stretch>
                </pic:blipFill>
                <pic:spPr>
                  <a:xfrm>
                    <a:off x="0" y="0"/>
                    <a:ext cx="1554006" cy="83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4E35"/>
    <w:multiLevelType w:val="hybridMultilevel"/>
    <w:tmpl w:val="D41AA9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E75F89"/>
    <w:multiLevelType w:val="hybridMultilevel"/>
    <w:tmpl w:val="AB78A7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10E8"/>
    <w:multiLevelType w:val="hybridMultilevel"/>
    <w:tmpl w:val="01FA1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D5ED6"/>
    <w:multiLevelType w:val="hybridMultilevel"/>
    <w:tmpl w:val="6DE8D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216DE"/>
    <w:multiLevelType w:val="hybridMultilevel"/>
    <w:tmpl w:val="AF74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4270E"/>
    <w:multiLevelType w:val="hybridMultilevel"/>
    <w:tmpl w:val="0D5C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B52DE"/>
    <w:multiLevelType w:val="hybridMultilevel"/>
    <w:tmpl w:val="A222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86B19"/>
    <w:multiLevelType w:val="hybridMultilevel"/>
    <w:tmpl w:val="A77856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782DB0"/>
    <w:multiLevelType w:val="hybridMultilevel"/>
    <w:tmpl w:val="A470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208BD"/>
    <w:multiLevelType w:val="hybridMultilevel"/>
    <w:tmpl w:val="DE424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0426A9"/>
    <w:multiLevelType w:val="hybridMultilevel"/>
    <w:tmpl w:val="6180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32201"/>
    <w:multiLevelType w:val="hybridMultilevel"/>
    <w:tmpl w:val="A9A80D70"/>
    <w:lvl w:ilvl="0" w:tplc="E27413AA">
      <w:numFmt w:val="bullet"/>
      <w:lvlText w:val="•"/>
      <w:lvlJc w:val="left"/>
      <w:pPr>
        <w:ind w:left="1145" w:hanging="720"/>
      </w:pPr>
      <w:rPr>
        <w:rFonts w:ascii="Calibri" w:eastAsiaTheme="majorEastAsia" w:hAnsi="Calibri"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DFA57F6"/>
    <w:multiLevelType w:val="hybridMultilevel"/>
    <w:tmpl w:val="A6C20F22"/>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3359A0"/>
    <w:multiLevelType w:val="hybridMultilevel"/>
    <w:tmpl w:val="5440A7B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721D80"/>
    <w:multiLevelType w:val="hybridMultilevel"/>
    <w:tmpl w:val="140EC59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12"/>
  </w:num>
  <w:num w:numId="5">
    <w:abstractNumId w:val="8"/>
  </w:num>
  <w:num w:numId="6">
    <w:abstractNumId w:val="14"/>
  </w:num>
  <w:num w:numId="7">
    <w:abstractNumId w:val="13"/>
  </w:num>
  <w:num w:numId="8">
    <w:abstractNumId w:val="4"/>
  </w:num>
  <w:num w:numId="9">
    <w:abstractNumId w:val="11"/>
  </w:num>
  <w:num w:numId="10">
    <w:abstractNumId w:val="2"/>
  </w:num>
  <w:num w:numId="11">
    <w:abstractNumId w:val="6"/>
  </w:num>
  <w:num w:numId="12">
    <w:abstractNumId w:val="5"/>
  </w:num>
  <w:num w:numId="13">
    <w:abstractNumId w:val="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94"/>
    <w:rsid w:val="00022D01"/>
    <w:rsid w:val="000B2319"/>
    <w:rsid w:val="00123D3E"/>
    <w:rsid w:val="00143B3A"/>
    <w:rsid w:val="00150E6E"/>
    <w:rsid w:val="001B7694"/>
    <w:rsid w:val="0028144E"/>
    <w:rsid w:val="0029222D"/>
    <w:rsid w:val="00293DFC"/>
    <w:rsid w:val="002C3CCD"/>
    <w:rsid w:val="002E68D6"/>
    <w:rsid w:val="00324EDE"/>
    <w:rsid w:val="003C25BD"/>
    <w:rsid w:val="00400847"/>
    <w:rsid w:val="004526C1"/>
    <w:rsid w:val="004B37A3"/>
    <w:rsid w:val="006A170F"/>
    <w:rsid w:val="006C2565"/>
    <w:rsid w:val="006E1021"/>
    <w:rsid w:val="006E6769"/>
    <w:rsid w:val="00770669"/>
    <w:rsid w:val="007758C5"/>
    <w:rsid w:val="008673E3"/>
    <w:rsid w:val="00871212"/>
    <w:rsid w:val="00886767"/>
    <w:rsid w:val="009043AF"/>
    <w:rsid w:val="00925ED6"/>
    <w:rsid w:val="009D2A4E"/>
    <w:rsid w:val="009D50BF"/>
    <w:rsid w:val="00B920A9"/>
    <w:rsid w:val="00C878ED"/>
    <w:rsid w:val="00CC75DB"/>
    <w:rsid w:val="00CE58E7"/>
    <w:rsid w:val="00D17386"/>
    <w:rsid w:val="00D904AF"/>
    <w:rsid w:val="00DB26C9"/>
    <w:rsid w:val="00DC472E"/>
    <w:rsid w:val="00E91E53"/>
    <w:rsid w:val="00EA2306"/>
    <w:rsid w:val="00EA328D"/>
    <w:rsid w:val="00F07C45"/>
    <w:rsid w:val="00F43A9A"/>
    <w:rsid w:val="00F82E2D"/>
    <w:rsid w:val="00FD05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D1B"/>
  <w15:chartTrackingRefBased/>
  <w15:docId w15:val="{0BC6DDFD-F6C5-B543-A30C-A84E1D90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E53"/>
    <w:pPr>
      <w:tabs>
        <w:tab w:val="center" w:pos="4680"/>
        <w:tab w:val="right" w:pos="9360"/>
      </w:tabs>
    </w:pPr>
  </w:style>
  <w:style w:type="character" w:customStyle="1" w:styleId="HeaderChar">
    <w:name w:val="Header Char"/>
    <w:basedOn w:val="DefaultParagraphFont"/>
    <w:link w:val="Header"/>
    <w:uiPriority w:val="99"/>
    <w:rsid w:val="00E91E53"/>
  </w:style>
  <w:style w:type="paragraph" w:styleId="Footer">
    <w:name w:val="footer"/>
    <w:basedOn w:val="Normal"/>
    <w:link w:val="FooterChar"/>
    <w:uiPriority w:val="99"/>
    <w:unhideWhenUsed/>
    <w:rsid w:val="00E91E53"/>
    <w:pPr>
      <w:tabs>
        <w:tab w:val="center" w:pos="4680"/>
        <w:tab w:val="right" w:pos="9360"/>
      </w:tabs>
    </w:pPr>
  </w:style>
  <w:style w:type="character" w:customStyle="1" w:styleId="FooterChar">
    <w:name w:val="Footer Char"/>
    <w:basedOn w:val="DefaultParagraphFont"/>
    <w:link w:val="Footer"/>
    <w:uiPriority w:val="99"/>
    <w:rsid w:val="00E91E53"/>
  </w:style>
  <w:style w:type="paragraph" w:styleId="ListParagraph">
    <w:name w:val="List Paragraph"/>
    <w:basedOn w:val="Normal"/>
    <w:uiPriority w:val="34"/>
    <w:qFormat/>
    <w:rsid w:val="00123D3E"/>
    <w:pPr>
      <w:ind w:left="720"/>
      <w:contextualSpacing/>
    </w:pPr>
  </w:style>
  <w:style w:type="paragraph" w:styleId="NormalWeb">
    <w:name w:val="Normal (Web)"/>
    <w:basedOn w:val="Normal"/>
    <w:uiPriority w:val="99"/>
    <w:unhideWhenUsed/>
    <w:rsid w:val="0029222D"/>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29222D"/>
    <w:rPr>
      <w:i/>
      <w:iCs/>
    </w:rPr>
  </w:style>
  <w:style w:type="paragraph" w:customStyle="1" w:styleId="Block">
    <w:name w:val="Block"/>
    <w:basedOn w:val="Normal"/>
    <w:rsid w:val="002E68D6"/>
    <w:pPr>
      <w:spacing w:after="40"/>
    </w:pPr>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6C2565"/>
    <w:rPr>
      <w:sz w:val="16"/>
      <w:szCs w:val="16"/>
    </w:rPr>
  </w:style>
  <w:style w:type="paragraph" w:styleId="CommentText">
    <w:name w:val="annotation text"/>
    <w:basedOn w:val="Normal"/>
    <w:link w:val="CommentTextChar"/>
    <w:uiPriority w:val="99"/>
    <w:unhideWhenUsed/>
    <w:rsid w:val="006C2565"/>
    <w:rPr>
      <w:rFonts w:ascii="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6C2565"/>
    <w:rPr>
      <w:rFonts w:ascii="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6C25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5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7592">
      <w:bodyDiv w:val="1"/>
      <w:marLeft w:val="0"/>
      <w:marRight w:val="0"/>
      <w:marTop w:val="0"/>
      <w:marBottom w:val="0"/>
      <w:divBdr>
        <w:top w:val="none" w:sz="0" w:space="0" w:color="auto"/>
        <w:left w:val="none" w:sz="0" w:space="0" w:color="auto"/>
        <w:bottom w:val="none" w:sz="0" w:space="0" w:color="auto"/>
        <w:right w:val="none" w:sz="0" w:space="0" w:color="auto"/>
      </w:divBdr>
    </w:div>
    <w:div w:id="105736057">
      <w:bodyDiv w:val="1"/>
      <w:marLeft w:val="0"/>
      <w:marRight w:val="0"/>
      <w:marTop w:val="0"/>
      <w:marBottom w:val="0"/>
      <w:divBdr>
        <w:top w:val="none" w:sz="0" w:space="0" w:color="auto"/>
        <w:left w:val="none" w:sz="0" w:space="0" w:color="auto"/>
        <w:bottom w:val="none" w:sz="0" w:space="0" w:color="auto"/>
        <w:right w:val="none" w:sz="0" w:space="0" w:color="auto"/>
      </w:divBdr>
    </w:div>
    <w:div w:id="119037886">
      <w:bodyDiv w:val="1"/>
      <w:marLeft w:val="0"/>
      <w:marRight w:val="0"/>
      <w:marTop w:val="0"/>
      <w:marBottom w:val="0"/>
      <w:divBdr>
        <w:top w:val="none" w:sz="0" w:space="0" w:color="auto"/>
        <w:left w:val="none" w:sz="0" w:space="0" w:color="auto"/>
        <w:bottom w:val="none" w:sz="0" w:space="0" w:color="auto"/>
        <w:right w:val="none" w:sz="0" w:space="0" w:color="auto"/>
      </w:divBdr>
    </w:div>
    <w:div w:id="207765482">
      <w:bodyDiv w:val="1"/>
      <w:marLeft w:val="0"/>
      <w:marRight w:val="0"/>
      <w:marTop w:val="0"/>
      <w:marBottom w:val="0"/>
      <w:divBdr>
        <w:top w:val="none" w:sz="0" w:space="0" w:color="auto"/>
        <w:left w:val="none" w:sz="0" w:space="0" w:color="auto"/>
        <w:bottom w:val="none" w:sz="0" w:space="0" w:color="auto"/>
        <w:right w:val="none" w:sz="0" w:space="0" w:color="auto"/>
      </w:divBdr>
    </w:div>
    <w:div w:id="293104106">
      <w:bodyDiv w:val="1"/>
      <w:marLeft w:val="0"/>
      <w:marRight w:val="0"/>
      <w:marTop w:val="0"/>
      <w:marBottom w:val="0"/>
      <w:divBdr>
        <w:top w:val="none" w:sz="0" w:space="0" w:color="auto"/>
        <w:left w:val="none" w:sz="0" w:space="0" w:color="auto"/>
        <w:bottom w:val="none" w:sz="0" w:space="0" w:color="auto"/>
        <w:right w:val="none" w:sz="0" w:space="0" w:color="auto"/>
      </w:divBdr>
    </w:div>
    <w:div w:id="372198588">
      <w:bodyDiv w:val="1"/>
      <w:marLeft w:val="0"/>
      <w:marRight w:val="0"/>
      <w:marTop w:val="0"/>
      <w:marBottom w:val="0"/>
      <w:divBdr>
        <w:top w:val="none" w:sz="0" w:space="0" w:color="auto"/>
        <w:left w:val="none" w:sz="0" w:space="0" w:color="auto"/>
        <w:bottom w:val="none" w:sz="0" w:space="0" w:color="auto"/>
        <w:right w:val="none" w:sz="0" w:space="0" w:color="auto"/>
      </w:divBdr>
    </w:div>
    <w:div w:id="569729250">
      <w:bodyDiv w:val="1"/>
      <w:marLeft w:val="0"/>
      <w:marRight w:val="0"/>
      <w:marTop w:val="0"/>
      <w:marBottom w:val="0"/>
      <w:divBdr>
        <w:top w:val="none" w:sz="0" w:space="0" w:color="auto"/>
        <w:left w:val="none" w:sz="0" w:space="0" w:color="auto"/>
        <w:bottom w:val="none" w:sz="0" w:space="0" w:color="auto"/>
        <w:right w:val="none" w:sz="0" w:space="0" w:color="auto"/>
      </w:divBdr>
    </w:div>
    <w:div w:id="598947655">
      <w:bodyDiv w:val="1"/>
      <w:marLeft w:val="0"/>
      <w:marRight w:val="0"/>
      <w:marTop w:val="0"/>
      <w:marBottom w:val="0"/>
      <w:divBdr>
        <w:top w:val="none" w:sz="0" w:space="0" w:color="auto"/>
        <w:left w:val="none" w:sz="0" w:space="0" w:color="auto"/>
        <w:bottom w:val="none" w:sz="0" w:space="0" w:color="auto"/>
        <w:right w:val="none" w:sz="0" w:space="0" w:color="auto"/>
      </w:divBdr>
    </w:div>
    <w:div w:id="971790554">
      <w:bodyDiv w:val="1"/>
      <w:marLeft w:val="0"/>
      <w:marRight w:val="0"/>
      <w:marTop w:val="0"/>
      <w:marBottom w:val="0"/>
      <w:divBdr>
        <w:top w:val="none" w:sz="0" w:space="0" w:color="auto"/>
        <w:left w:val="none" w:sz="0" w:space="0" w:color="auto"/>
        <w:bottom w:val="none" w:sz="0" w:space="0" w:color="auto"/>
        <w:right w:val="none" w:sz="0" w:space="0" w:color="auto"/>
      </w:divBdr>
    </w:div>
    <w:div w:id="1064527997">
      <w:bodyDiv w:val="1"/>
      <w:marLeft w:val="0"/>
      <w:marRight w:val="0"/>
      <w:marTop w:val="0"/>
      <w:marBottom w:val="0"/>
      <w:divBdr>
        <w:top w:val="none" w:sz="0" w:space="0" w:color="auto"/>
        <w:left w:val="none" w:sz="0" w:space="0" w:color="auto"/>
        <w:bottom w:val="none" w:sz="0" w:space="0" w:color="auto"/>
        <w:right w:val="none" w:sz="0" w:space="0" w:color="auto"/>
      </w:divBdr>
    </w:div>
    <w:div w:id="1353385197">
      <w:bodyDiv w:val="1"/>
      <w:marLeft w:val="0"/>
      <w:marRight w:val="0"/>
      <w:marTop w:val="0"/>
      <w:marBottom w:val="0"/>
      <w:divBdr>
        <w:top w:val="none" w:sz="0" w:space="0" w:color="auto"/>
        <w:left w:val="none" w:sz="0" w:space="0" w:color="auto"/>
        <w:bottom w:val="none" w:sz="0" w:space="0" w:color="auto"/>
        <w:right w:val="none" w:sz="0" w:space="0" w:color="auto"/>
      </w:divBdr>
    </w:div>
    <w:div w:id="1456755130">
      <w:bodyDiv w:val="1"/>
      <w:marLeft w:val="0"/>
      <w:marRight w:val="0"/>
      <w:marTop w:val="0"/>
      <w:marBottom w:val="0"/>
      <w:divBdr>
        <w:top w:val="none" w:sz="0" w:space="0" w:color="auto"/>
        <w:left w:val="none" w:sz="0" w:space="0" w:color="auto"/>
        <w:bottom w:val="none" w:sz="0" w:space="0" w:color="auto"/>
        <w:right w:val="none" w:sz="0" w:space="0" w:color="auto"/>
      </w:divBdr>
    </w:div>
    <w:div w:id="1553271047">
      <w:bodyDiv w:val="1"/>
      <w:marLeft w:val="0"/>
      <w:marRight w:val="0"/>
      <w:marTop w:val="0"/>
      <w:marBottom w:val="0"/>
      <w:divBdr>
        <w:top w:val="none" w:sz="0" w:space="0" w:color="auto"/>
        <w:left w:val="none" w:sz="0" w:space="0" w:color="auto"/>
        <w:bottom w:val="none" w:sz="0" w:space="0" w:color="auto"/>
        <w:right w:val="none" w:sz="0" w:space="0" w:color="auto"/>
      </w:divBdr>
      <w:divsChild>
        <w:div w:id="1079450419">
          <w:marLeft w:val="0"/>
          <w:marRight w:val="0"/>
          <w:marTop w:val="0"/>
          <w:marBottom w:val="0"/>
          <w:divBdr>
            <w:top w:val="none" w:sz="0" w:space="0" w:color="auto"/>
            <w:left w:val="none" w:sz="0" w:space="0" w:color="auto"/>
            <w:bottom w:val="none" w:sz="0" w:space="0" w:color="auto"/>
            <w:right w:val="none" w:sz="0" w:space="0" w:color="auto"/>
          </w:divBdr>
        </w:div>
        <w:div w:id="2011062324">
          <w:marLeft w:val="0"/>
          <w:marRight w:val="0"/>
          <w:marTop w:val="0"/>
          <w:marBottom w:val="0"/>
          <w:divBdr>
            <w:top w:val="none" w:sz="0" w:space="0" w:color="auto"/>
            <w:left w:val="none" w:sz="0" w:space="0" w:color="auto"/>
            <w:bottom w:val="none" w:sz="0" w:space="0" w:color="auto"/>
            <w:right w:val="none" w:sz="0" w:space="0" w:color="auto"/>
          </w:divBdr>
        </w:div>
        <w:div w:id="1364868338">
          <w:marLeft w:val="0"/>
          <w:marRight w:val="0"/>
          <w:marTop w:val="0"/>
          <w:marBottom w:val="0"/>
          <w:divBdr>
            <w:top w:val="none" w:sz="0" w:space="0" w:color="auto"/>
            <w:left w:val="none" w:sz="0" w:space="0" w:color="auto"/>
            <w:bottom w:val="none" w:sz="0" w:space="0" w:color="auto"/>
            <w:right w:val="none" w:sz="0" w:space="0" w:color="auto"/>
          </w:divBdr>
        </w:div>
        <w:div w:id="1449204867">
          <w:marLeft w:val="0"/>
          <w:marRight w:val="0"/>
          <w:marTop w:val="0"/>
          <w:marBottom w:val="0"/>
          <w:divBdr>
            <w:top w:val="none" w:sz="0" w:space="0" w:color="auto"/>
            <w:left w:val="none" w:sz="0" w:space="0" w:color="auto"/>
            <w:bottom w:val="none" w:sz="0" w:space="0" w:color="auto"/>
            <w:right w:val="none" w:sz="0" w:space="0" w:color="auto"/>
          </w:divBdr>
          <w:divsChild>
            <w:div w:id="689991474">
              <w:marLeft w:val="0"/>
              <w:marRight w:val="0"/>
              <w:marTop w:val="0"/>
              <w:marBottom w:val="0"/>
              <w:divBdr>
                <w:top w:val="none" w:sz="0" w:space="0" w:color="auto"/>
                <w:left w:val="none" w:sz="0" w:space="0" w:color="auto"/>
                <w:bottom w:val="none" w:sz="0" w:space="0" w:color="auto"/>
                <w:right w:val="none" w:sz="0" w:space="0" w:color="auto"/>
              </w:divBdr>
            </w:div>
            <w:div w:id="1902210158">
              <w:marLeft w:val="0"/>
              <w:marRight w:val="0"/>
              <w:marTop w:val="0"/>
              <w:marBottom w:val="0"/>
              <w:divBdr>
                <w:top w:val="none" w:sz="0" w:space="0" w:color="auto"/>
                <w:left w:val="none" w:sz="0" w:space="0" w:color="auto"/>
                <w:bottom w:val="none" w:sz="0" w:space="0" w:color="auto"/>
                <w:right w:val="none" w:sz="0" w:space="0" w:color="auto"/>
              </w:divBdr>
              <w:divsChild>
                <w:div w:id="19497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8784">
      <w:bodyDiv w:val="1"/>
      <w:marLeft w:val="0"/>
      <w:marRight w:val="0"/>
      <w:marTop w:val="0"/>
      <w:marBottom w:val="0"/>
      <w:divBdr>
        <w:top w:val="none" w:sz="0" w:space="0" w:color="auto"/>
        <w:left w:val="none" w:sz="0" w:space="0" w:color="auto"/>
        <w:bottom w:val="none" w:sz="0" w:space="0" w:color="auto"/>
        <w:right w:val="none" w:sz="0" w:space="0" w:color="auto"/>
      </w:divBdr>
    </w:div>
    <w:div w:id="19547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Annette-Christi Barnard</dc:creator>
  <cp:keywords/>
  <dc:description/>
  <cp:lastModifiedBy>Annette-Christi Barnard</cp:lastModifiedBy>
  <cp:revision>2</cp:revision>
  <dcterms:created xsi:type="dcterms:W3CDTF">2024-05-24T10:31:00Z</dcterms:created>
  <dcterms:modified xsi:type="dcterms:W3CDTF">2024-05-24T10:31:00Z</dcterms:modified>
</cp:coreProperties>
</file>